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C4DD3" w14:textId="77777777" w:rsidR="007C679E" w:rsidRPr="007347A8" w:rsidRDefault="007C679E" w:rsidP="007347A8">
      <w:pPr>
        <w:jc w:val="center"/>
        <w:rPr>
          <w:b/>
          <w:i/>
          <w:sz w:val="22"/>
          <w:szCs w:val="22"/>
        </w:rPr>
      </w:pPr>
      <w:bookmarkStart w:id="0" w:name="_GoBack"/>
      <w:r w:rsidRPr="007347A8">
        <w:rPr>
          <w:b/>
          <w:i/>
          <w:sz w:val="22"/>
          <w:szCs w:val="22"/>
        </w:rPr>
        <w:t xml:space="preserve">Voici </w:t>
      </w:r>
      <w:r w:rsidRPr="007347A8">
        <w:rPr>
          <w:b/>
          <w:sz w:val="22"/>
          <w:szCs w:val="22"/>
        </w:rPr>
        <w:t>Curium</w:t>
      </w:r>
      <w:r w:rsidRPr="007347A8">
        <w:rPr>
          <w:b/>
          <w:i/>
          <w:sz w:val="22"/>
          <w:szCs w:val="22"/>
        </w:rPr>
        <w:t>, le nouveau magazine des 14-17 ans !</w:t>
      </w:r>
    </w:p>
    <w:bookmarkEnd w:id="0"/>
    <w:p w14:paraId="7E12408F" w14:textId="77777777" w:rsidR="007C679E" w:rsidRPr="007347A8" w:rsidRDefault="007C679E" w:rsidP="007C679E">
      <w:pPr>
        <w:rPr>
          <w:sz w:val="22"/>
          <w:szCs w:val="22"/>
        </w:rPr>
      </w:pPr>
    </w:p>
    <w:p w14:paraId="1D43B4E6" w14:textId="77777777" w:rsidR="007C679E" w:rsidRPr="007347A8" w:rsidRDefault="007C679E" w:rsidP="007C679E">
      <w:pPr>
        <w:rPr>
          <w:sz w:val="22"/>
          <w:szCs w:val="22"/>
        </w:rPr>
      </w:pPr>
      <w:r w:rsidRPr="007347A8">
        <w:rPr>
          <w:sz w:val="22"/>
          <w:szCs w:val="22"/>
        </w:rPr>
        <w:t>(</w:t>
      </w:r>
      <w:r w:rsidRPr="007347A8">
        <w:rPr>
          <w:i/>
          <w:sz w:val="22"/>
          <w:szCs w:val="22"/>
        </w:rPr>
        <w:t>Montréal, le 20 août 2014</w:t>
      </w:r>
      <w:r w:rsidRPr="007347A8">
        <w:rPr>
          <w:sz w:val="22"/>
          <w:szCs w:val="22"/>
        </w:rPr>
        <w:t xml:space="preserve">) Publications BLD, société éditrice des magazines </w:t>
      </w:r>
      <w:r w:rsidRPr="007347A8">
        <w:rPr>
          <w:i/>
          <w:sz w:val="22"/>
          <w:szCs w:val="22"/>
        </w:rPr>
        <w:t>Les Débrouillards</w:t>
      </w:r>
      <w:r w:rsidRPr="007347A8">
        <w:rPr>
          <w:sz w:val="22"/>
          <w:szCs w:val="22"/>
        </w:rPr>
        <w:t xml:space="preserve"> et </w:t>
      </w:r>
      <w:r w:rsidRPr="007347A8">
        <w:rPr>
          <w:i/>
          <w:sz w:val="22"/>
          <w:szCs w:val="22"/>
        </w:rPr>
        <w:t>Les Explorateurs</w:t>
      </w:r>
      <w:r w:rsidRPr="007347A8">
        <w:rPr>
          <w:sz w:val="22"/>
          <w:szCs w:val="22"/>
        </w:rPr>
        <w:t xml:space="preserve">, lance aujourd’hui </w:t>
      </w:r>
      <w:r w:rsidRPr="007347A8">
        <w:rPr>
          <w:i/>
          <w:sz w:val="22"/>
          <w:szCs w:val="22"/>
        </w:rPr>
        <w:t>Curium</w:t>
      </w:r>
      <w:r w:rsidRPr="007347A8">
        <w:rPr>
          <w:sz w:val="22"/>
          <w:szCs w:val="22"/>
        </w:rPr>
        <w:t>, le premier magazine « science et société » québécois destiné aux</w:t>
      </w:r>
      <w:r w:rsidRPr="007347A8">
        <w:rPr>
          <w:i/>
          <w:sz w:val="22"/>
          <w:szCs w:val="22"/>
        </w:rPr>
        <w:t xml:space="preserve"> adolescents</w:t>
      </w:r>
      <w:r w:rsidRPr="007347A8">
        <w:rPr>
          <w:sz w:val="22"/>
          <w:szCs w:val="22"/>
        </w:rPr>
        <w:t xml:space="preserve">. </w:t>
      </w:r>
    </w:p>
    <w:p w14:paraId="497F9446" w14:textId="77777777" w:rsidR="007C679E" w:rsidRPr="007347A8" w:rsidRDefault="007C679E" w:rsidP="007C679E">
      <w:pPr>
        <w:rPr>
          <w:sz w:val="22"/>
          <w:szCs w:val="22"/>
        </w:rPr>
      </w:pPr>
    </w:p>
    <w:p w14:paraId="3E682E87" w14:textId="3651A595" w:rsidR="007C679E" w:rsidRPr="007347A8" w:rsidRDefault="007C679E" w:rsidP="007C679E">
      <w:pPr>
        <w:rPr>
          <w:sz w:val="22"/>
          <w:szCs w:val="22"/>
        </w:rPr>
      </w:pPr>
      <w:r w:rsidRPr="007347A8">
        <w:rPr>
          <w:sz w:val="22"/>
          <w:szCs w:val="22"/>
        </w:rPr>
        <w:t>« </w:t>
      </w:r>
      <w:r w:rsidRPr="007347A8">
        <w:rPr>
          <w:i/>
          <w:sz w:val="22"/>
          <w:szCs w:val="22"/>
        </w:rPr>
        <w:t xml:space="preserve">Les ados forment un public difficile à rejoindre, </w:t>
      </w:r>
      <w:r w:rsidRPr="007347A8">
        <w:rPr>
          <w:sz w:val="22"/>
          <w:szCs w:val="22"/>
        </w:rPr>
        <w:t xml:space="preserve">reconnaît </w:t>
      </w:r>
      <w:r w:rsidR="007347A8" w:rsidRPr="007347A8">
        <w:rPr>
          <w:sz w:val="22"/>
          <w:szCs w:val="22"/>
        </w:rPr>
        <w:t>l’éditeur Félix</w:t>
      </w:r>
      <w:r w:rsidRPr="007347A8">
        <w:rPr>
          <w:sz w:val="22"/>
          <w:szCs w:val="22"/>
        </w:rPr>
        <w:t xml:space="preserve"> Maltais</w:t>
      </w:r>
      <w:r w:rsidRPr="007347A8">
        <w:rPr>
          <w:i/>
          <w:sz w:val="22"/>
          <w:szCs w:val="22"/>
        </w:rPr>
        <w:t xml:space="preserve">, mais il est plus que temps de leur offrir un magazine de contenus. </w:t>
      </w:r>
      <w:r w:rsidRPr="007347A8">
        <w:rPr>
          <w:sz w:val="22"/>
          <w:szCs w:val="22"/>
        </w:rPr>
        <w:t>C</w:t>
      </w:r>
      <w:r w:rsidR="00903680" w:rsidRPr="007347A8">
        <w:rPr>
          <w:sz w:val="22"/>
          <w:szCs w:val="22"/>
        </w:rPr>
        <w:t>urium</w:t>
      </w:r>
      <w:r w:rsidR="00903680" w:rsidRPr="007347A8">
        <w:rPr>
          <w:i/>
          <w:sz w:val="22"/>
          <w:szCs w:val="22"/>
        </w:rPr>
        <w:t>, c</w:t>
      </w:r>
      <w:r w:rsidRPr="007347A8">
        <w:rPr>
          <w:i/>
          <w:sz w:val="22"/>
          <w:szCs w:val="22"/>
        </w:rPr>
        <w:t>’est un pari emballant sur la volonté de la société québécoise de se développer scientifiquement et culturellement et sur sa capacité de proposer des idéaux élevés à sa jeunesse. </w:t>
      </w:r>
      <w:r w:rsidRPr="007347A8">
        <w:rPr>
          <w:sz w:val="22"/>
          <w:szCs w:val="22"/>
        </w:rPr>
        <w:t>»</w:t>
      </w:r>
    </w:p>
    <w:p w14:paraId="3DCDB681" w14:textId="77777777" w:rsidR="007C679E" w:rsidRPr="007347A8" w:rsidRDefault="007C679E" w:rsidP="007C679E">
      <w:pPr>
        <w:rPr>
          <w:sz w:val="22"/>
          <w:szCs w:val="22"/>
        </w:rPr>
      </w:pPr>
    </w:p>
    <w:p w14:paraId="17DF34F4" w14:textId="34EF6028" w:rsidR="007C679E" w:rsidRPr="007347A8" w:rsidRDefault="007C679E" w:rsidP="007C679E">
      <w:pPr>
        <w:rPr>
          <w:sz w:val="22"/>
          <w:szCs w:val="22"/>
        </w:rPr>
      </w:pPr>
      <w:r w:rsidRPr="007347A8">
        <w:rPr>
          <w:sz w:val="22"/>
          <w:szCs w:val="22"/>
        </w:rPr>
        <w:t xml:space="preserve">En septembre, Curium aborde l’univers fascinant des cobayes humains : peut-on tout tester au nom de la science ? Également dans ce premier numéro : la dépendance au sport et une incursion dans le monde des </w:t>
      </w:r>
      <w:proofErr w:type="spellStart"/>
      <w:r w:rsidRPr="007347A8">
        <w:rPr>
          <w:i/>
          <w:sz w:val="22"/>
          <w:szCs w:val="22"/>
        </w:rPr>
        <w:t>lifeloggers</w:t>
      </w:r>
      <w:proofErr w:type="spellEnd"/>
      <w:r w:rsidRPr="007347A8">
        <w:rPr>
          <w:sz w:val="22"/>
          <w:szCs w:val="22"/>
        </w:rPr>
        <w:t xml:space="preserve">, (ces gens qui archivent leur vie entière sur le </w:t>
      </w:r>
      <w:r w:rsidR="007347A8" w:rsidRPr="007347A8">
        <w:rPr>
          <w:sz w:val="22"/>
          <w:szCs w:val="22"/>
        </w:rPr>
        <w:t>w</w:t>
      </w:r>
      <w:r w:rsidRPr="007347A8">
        <w:rPr>
          <w:sz w:val="22"/>
          <w:szCs w:val="22"/>
        </w:rPr>
        <w:t>eb). La vie privée est-elle menacée par les réseaux sociaux ?</w:t>
      </w:r>
      <w:r w:rsidR="0032530C" w:rsidRPr="007347A8">
        <w:rPr>
          <w:sz w:val="22"/>
          <w:szCs w:val="22"/>
        </w:rPr>
        <w:t xml:space="preserve"> </w:t>
      </w:r>
      <w:r w:rsidRPr="007347A8">
        <w:rPr>
          <w:sz w:val="22"/>
          <w:szCs w:val="22"/>
        </w:rPr>
        <w:t xml:space="preserve">Dans un souci d’ouverture sur le monde, Curium se penche aussi sur les grands enjeux internationaux actuels. Enfin, le magazine propose des bandes dessinées inédites, des chroniques musique, techno et culture. </w:t>
      </w:r>
    </w:p>
    <w:p w14:paraId="68FF300E" w14:textId="77777777" w:rsidR="007C679E" w:rsidRPr="007347A8" w:rsidRDefault="007C679E" w:rsidP="007C679E">
      <w:pPr>
        <w:rPr>
          <w:sz w:val="22"/>
          <w:szCs w:val="22"/>
        </w:rPr>
      </w:pPr>
    </w:p>
    <w:p w14:paraId="20E38ADD" w14:textId="5044E0AC" w:rsidR="007C679E" w:rsidRPr="007347A8" w:rsidRDefault="007C679E" w:rsidP="007C679E">
      <w:pPr>
        <w:widowControl w:val="0"/>
        <w:autoSpaceDE w:val="0"/>
        <w:autoSpaceDN w:val="0"/>
        <w:adjustRightInd w:val="0"/>
        <w:rPr>
          <w:rFonts w:cs="Cambria"/>
          <w:sz w:val="22"/>
          <w:szCs w:val="22"/>
        </w:rPr>
      </w:pPr>
      <w:r w:rsidRPr="007347A8">
        <w:rPr>
          <w:rFonts w:cs="Cambria"/>
          <w:sz w:val="22"/>
          <w:szCs w:val="22"/>
        </w:rPr>
        <w:t>« C’est un magazine à l’image des jeunes : éclectique et vivant</w:t>
      </w:r>
      <w:r w:rsidR="007C662C" w:rsidRPr="007347A8">
        <w:rPr>
          <w:rFonts w:cs="Cambria"/>
          <w:sz w:val="22"/>
          <w:szCs w:val="22"/>
        </w:rPr>
        <w:t xml:space="preserve">, note </w:t>
      </w:r>
      <w:r w:rsidR="00903680" w:rsidRPr="007347A8">
        <w:rPr>
          <w:rFonts w:cs="Cambria"/>
          <w:sz w:val="22"/>
          <w:szCs w:val="22"/>
        </w:rPr>
        <w:t>la rédactrice en chef Noémie Larouche</w:t>
      </w:r>
      <w:r w:rsidR="007C662C" w:rsidRPr="007347A8">
        <w:rPr>
          <w:rFonts w:cs="Cambria"/>
          <w:sz w:val="22"/>
          <w:szCs w:val="22"/>
        </w:rPr>
        <w:t>. C’est u</w:t>
      </w:r>
      <w:r w:rsidRPr="007347A8">
        <w:rPr>
          <w:rFonts w:cs="Cambria"/>
          <w:sz w:val="22"/>
          <w:szCs w:val="22"/>
        </w:rPr>
        <w:t>n espace d’échange et une vitrine pour les ados. Les jeunes se font suffisamment rabâcher les oreilles avec les règles et les interdits</w:t>
      </w:r>
      <w:r w:rsidR="0032530C" w:rsidRPr="007347A8">
        <w:rPr>
          <w:rFonts w:cs="Cambria"/>
          <w:sz w:val="22"/>
          <w:szCs w:val="22"/>
        </w:rPr>
        <w:t>…</w:t>
      </w:r>
      <w:r w:rsidRPr="007347A8">
        <w:rPr>
          <w:rFonts w:cs="Cambria"/>
          <w:sz w:val="22"/>
          <w:szCs w:val="22"/>
        </w:rPr>
        <w:t xml:space="preserve"> Curium propose</w:t>
      </w:r>
      <w:r w:rsidR="007C662C" w:rsidRPr="007347A8">
        <w:rPr>
          <w:rFonts w:cs="Cambria"/>
          <w:sz w:val="22"/>
          <w:szCs w:val="22"/>
        </w:rPr>
        <w:t xml:space="preserve"> plutôt des pistes de réflexion</w:t>
      </w:r>
      <w:r w:rsidRPr="007347A8">
        <w:rPr>
          <w:rFonts w:cs="Cambria"/>
          <w:sz w:val="22"/>
          <w:szCs w:val="22"/>
        </w:rPr>
        <w:t xml:space="preserve"> pour outiller ses lecteurs, des citoyens en devenir</w:t>
      </w:r>
      <w:r w:rsidR="007C662C" w:rsidRPr="007347A8">
        <w:rPr>
          <w:rFonts w:cs="Cambria"/>
          <w:sz w:val="22"/>
          <w:szCs w:val="22"/>
        </w:rPr>
        <w:t>. »</w:t>
      </w:r>
      <w:r w:rsidRPr="007347A8">
        <w:rPr>
          <w:rFonts w:cs="Cambria"/>
          <w:sz w:val="22"/>
          <w:szCs w:val="22"/>
        </w:rPr>
        <w:t xml:space="preserve"> </w:t>
      </w:r>
    </w:p>
    <w:p w14:paraId="54530AD7" w14:textId="77777777" w:rsidR="007C679E" w:rsidRPr="007347A8" w:rsidRDefault="007C679E" w:rsidP="007C679E">
      <w:pPr>
        <w:rPr>
          <w:sz w:val="22"/>
          <w:szCs w:val="22"/>
        </w:rPr>
      </w:pPr>
    </w:p>
    <w:p w14:paraId="10D3A9AF" w14:textId="73B5A5C9" w:rsidR="007C679E" w:rsidRPr="007347A8" w:rsidRDefault="007C679E" w:rsidP="007C679E">
      <w:pPr>
        <w:rPr>
          <w:i/>
          <w:sz w:val="22"/>
          <w:szCs w:val="22"/>
        </w:rPr>
      </w:pPr>
      <w:r w:rsidRPr="007347A8">
        <w:rPr>
          <w:sz w:val="22"/>
          <w:szCs w:val="22"/>
        </w:rPr>
        <w:t>Le tirage de ce premier numéro est de 46 000 exemplaires</w:t>
      </w:r>
      <w:r w:rsidR="0032530C" w:rsidRPr="007347A8">
        <w:rPr>
          <w:sz w:val="22"/>
          <w:szCs w:val="22"/>
        </w:rPr>
        <w:t>,</w:t>
      </w:r>
      <w:r w:rsidRPr="007347A8">
        <w:rPr>
          <w:sz w:val="22"/>
          <w:szCs w:val="22"/>
        </w:rPr>
        <w:t xml:space="preserve"> dont 26 000 sont en route vers des écoles secondaires, où ils seront donnés aux élèves. </w:t>
      </w:r>
      <w:r w:rsidRPr="007347A8">
        <w:rPr>
          <w:i/>
          <w:sz w:val="22"/>
          <w:szCs w:val="22"/>
        </w:rPr>
        <w:t>Curium</w:t>
      </w:r>
      <w:r w:rsidRPr="007347A8">
        <w:rPr>
          <w:sz w:val="22"/>
          <w:szCs w:val="22"/>
        </w:rPr>
        <w:t xml:space="preserve"> sera en kiosque dès le 22 août.</w:t>
      </w:r>
      <w:r w:rsidR="0032530C" w:rsidRPr="007347A8">
        <w:rPr>
          <w:sz w:val="22"/>
          <w:szCs w:val="22"/>
        </w:rPr>
        <w:t xml:space="preserve"> </w:t>
      </w:r>
      <w:r w:rsidR="00903680" w:rsidRPr="007347A8">
        <w:rPr>
          <w:sz w:val="22"/>
          <w:szCs w:val="22"/>
        </w:rPr>
        <w:t>On</w:t>
      </w:r>
      <w:r w:rsidR="0032530C" w:rsidRPr="007347A8">
        <w:rPr>
          <w:sz w:val="22"/>
          <w:szCs w:val="22"/>
        </w:rPr>
        <w:t xml:space="preserve"> peut</w:t>
      </w:r>
      <w:r w:rsidR="00903680" w:rsidRPr="007347A8">
        <w:rPr>
          <w:sz w:val="22"/>
          <w:szCs w:val="22"/>
        </w:rPr>
        <w:t xml:space="preserve"> aussi</w:t>
      </w:r>
      <w:r w:rsidR="0032530C" w:rsidRPr="007347A8">
        <w:rPr>
          <w:sz w:val="22"/>
          <w:szCs w:val="22"/>
        </w:rPr>
        <w:t xml:space="preserve"> </w:t>
      </w:r>
      <w:r w:rsidR="00903680" w:rsidRPr="007347A8">
        <w:rPr>
          <w:sz w:val="22"/>
          <w:szCs w:val="22"/>
        </w:rPr>
        <w:t>le lire en ligne sur C</w:t>
      </w:r>
      <w:r w:rsidR="0032530C" w:rsidRPr="007347A8">
        <w:rPr>
          <w:sz w:val="22"/>
          <w:szCs w:val="22"/>
        </w:rPr>
        <w:t>urium</w:t>
      </w:r>
      <w:r w:rsidR="00903680" w:rsidRPr="007347A8">
        <w:rPr>
          <w:sz w:val="22"/>
          <w:szCs w:val="22"/>
        </w:rPr>
        <w:t>M</w:t>
      </w:r>
      <w:r w:rsidR="0032530C" w:rsidRPr="007347A8">
        <w:rPr>
          <w:sz w:val="22"/>
          <w:szCs w:val="22"/>
        </w:rPr>
        <w:t>ag.com</w:t>
      </w:r>
      <w:r w:rsidR="007347A8" w:rsidRPr="007347A8">
        <w:rPr>
          <w:sz w:val="22"/>
          <w:szCs w:val="22"/>
        </w:rPr>
        <w:t>.</w:t>
      </w:r>
    </w:p>
    <w:p w14:paraId="23214E4E" w14:textId="77777777" w:rsidR="007C679E" w:rsidRPr="007347A8" w:rsidRDefault="007C679E" w:rsidP="007C679E">
      <w:pPr>
        <w:rPr>
          <w:sz w:val="22"/>
          <w:szCs w:val="22"/>
        </w:rPr>
      </w:pPr>
    </w:p>
    <w:p w14:paraId="4FC5D4DC" w14:textId="282ED6AB" w:rsidR="007C679E" w:rsidRPr="007347A8" w:rsidRDefault="0032530C" w:rsidP="007C679E">
      <w:pPr>
        <w:rPr>
          <w:sz w:val="22"/>
          <w:szCs w:val="22"/>
        </w:rPr>
      </w:pPr>
      <w:r w:rsidRPr="007347A8">
        <w:rPr>
          <w:sz w:val="22"/>
          <w:szCs w:val="22"/>
        </w:rPr>
        <w:t xml:space="preserve">Le magazine et son site </w:t>
      </w:r>
      <w:r w:rsidR="007347A8" w:rsidRPr="007347A8">
        <w:rPr>
          <w:sz w:val="22"/>
          <w:szCs w:val="22"/>
        </w:rPr>
        <w:t>w</w:t>
      </w:r>
      <w:r w:rsidRPr="007347A8">
        <w:rPr>
          <w:sz w:val="22"/>
          <w:szCs w:val="22"/>
        </w:rPr>
        <w:t>eb sont</w:t>
      </w:r>
      <w:r w:rsidR="007C679E" w:rsidRPr="007347A8">
        <w:rPr>
          <w:sz w:val="22"/>
          <w:szCs w:val="22"/>
        </w:rPr>
        <w:t xml:space="preserve"> soutenu</w:t>
      </w:r>
      <w:r w:rsidRPr="007347A8">
        <w:rPr>
          <w:sz w:val="22"/>
          <w:szCs w:val="22"/>
        </w:rPr>
        <w:t>s</w:t>
      </w:r>
      <w:r w:rsidR="007C679E" w:rsidRPr="007347A8">
        <w:rPr>
          <w:sz w:val="22"/>
          <w:szCs w:val="22"/>
        </w:rPr>
        <w:t xml:space="preserve"> financièrement par le programme </w:t>
      </w:r>
      <w:proofErr w:type="spellStart"/>
      <w:r w:rsidR="007C679E" w:rsidRPr="007347A8">
        <w:rPr>
          <w:sz w:val="22"/>
          <w:szCs w:val="22"/>
        </w:rPr>
        <w:t>NovaScience</w:t>
      </w:r>
      <w:proofErr w:type="spellEnd"/>
      <w:r w:rsidR="007C679E" w:rsidRPr="007347A8">
        <w:rPr>
          <w:sz w:val="22"/>
          <w:szCs w:val="22"/>
        </w:rPr>
        <w:t xml:space="preserve"> du ministère de l’Économie, de l’Innovation et des Exportations. Ce programme vise notamment à développer l’intérêt des jeunes Québécoises et Québécois pour les carrières et professions scientifiques. </w:t>
      </w:r>
    </w:p>
    <w:p w14:paraId="7383E38B" w14:textId="77777777" w:rsidR="007C679E" w:rsidRPr="007347A8" w:rsidRDefault="007C679E" w:rsidP="007C679E">
      <w:pPr>
        <w:rPr>
          <w:sz w:val="22"/>
          <w:szCs w:val="22"/>
        </w:rPr>
      </w:pPr>
    </w:p>
    <w:p w14:paraId="25BD53B8" w14:textId="0AEC1704" w:rsidR="007C679E" w:rsidRPr="007347A8" w:rsidRDefault="007C679E" w:rsidP="007347A8">
      <w:pPr>
        <w:pStyle w:val="Paragraphedeliste"/>
        <w:numPr>
          <w:ilvl w:val="0"/>
          <w:numId w:val="1"/>
        </w:numPr>
        <w:jc w:val="center"/>
        <w:rPr>
          <w:sz w:val="22"/>
          <w:szCs w:val="22"/>
        </w:rPr>
      </w:pPr>
      <w:r w:rsidRPr="007347A8">
        <w:rPr>
          <w:sz w:val="22"/>
          <w:szCs w:val="22"/>
        </w:rPr>
        <w:t>30 —</w:t>
      </w:r>
    </w:p>
    <w:p w14:paraId="25D22BEE" w14:textId="77777777" w:rsidR="007347A8" w:rsidRPr="007347A8" w:rsidRDefault="007347A8" w:rsidP="007347A8">
      <w:pPr>
        <w:pStyle w:val="Paragraphedeliste"/>
        <w:ind w:left="740"/>
        <w:rPr>
          <w:sz w:val="22"/>
          <w:szCs w:val="22"/>
        </w:rPr>
      </w:pPr>
    </w:p>
    <w:p w14:paraId="7BFEE7B8" w14:textId="6FE6BF69" w:rsidR="007C679E" w:rsidRPr="007347A8" w:rsidRDefault="007C679E" w:rsidP="007C679E">
      <w:pPr>
        <w:rPr>
          <w:sz w:val="20"/>
          <w:szCs w:val="20"/>
        </w:rPr>
      </w:pPr>
      <w:r w:rsidRPr="007347A8">
        <w:rPr>
          <w:sz w:val="20"/>
          <w:szCs w:val="20"/>
        </w:rPr>
        <w:t xml:space="preserve">Renseignements : </w:t>
      </w:r>
      <w:r w:rsidR="00903680" w:rsidRPr="007347A8">
        <w:rPr>
          <w:sz w:val="20"/>
          <w:szCs w:val="20"/>
        </w:rPr>
        <w:t xml:space="preserve">Noémie Larouche et </w:t>
      </w:r>
      <w:r w:rsidRPr="007347A8">
        <w:rPr>
          <w:sz w:val="20"/>
          <w:szCs w:val="20"/>
        </w:rPr>
        <w:t xml:space="preserve">Félix Maltais, 514 844-2111, poste </w:t>
      </w:r>
      <w:r w:rsidR="00903680" w:rsidRPr="007347A8">
        <w:rPr>
          <w:sz w:val="20"/>
          <w:szCs w:val="20"/>
        </w:rPr>
        <w:t xml:space="preserve">332 et </w:t>
      </w:r>
      <w:r w:rsidRPr="007347A8">
        <w:rPr>
          <w:sz w:val="20"/>
          <w:szCs w:val="20"/>
        </w:rPr>
        <w:t xml:space="preserve">263 </w:t>
      </w:r>
      <w:hyperlink r:id="rId6" w:history="1">
        <w:r w:rsidRPr="007347A8">
          <w:rPr>
            <w:rStyle w:val="Lienhypertexte"/>
            <w:sz w:val="20"/>
            <w:szCs w:val="20"/>
          </w:rPr>
          <w:t>felix.maltais@lesdebrouillards.com</w:t>
        </w:r>
      </w:hyperlink>
      <w:r w:rsidRPr="007347A8">
        <w:rPr>
          <w:sz w:val="20"/>
          <w:szCs w:val="20"/>
        </w:rPr>
        <w:t xml:space="preserve"> </w:t>
      </w:r>
      <w:hyperlink r:id="rId7" w:history="1">
        <w:r w:rsidR="00903680" w:rsidRPr="007347A8">
          <w:rPr>
            <w:rStyle w:val="Lienhypertexte"/>
            <w:sz w:val="20"/>
            <w:szCs w:val="20"/>
          </w:rPr>
          <w:t>noemie.larouche@curiumMag.com</w:t>
        </w:r>
      </w:hyperlink>
      <w:r w:rsidR="00903680" w:rsidRPr="007347A8">
        <w:rPr>
          <w:sz w:val="20"/>
          <w:szCs w:val="20"/>
        </w:rPr>
        <w:t xml:space="preserve"> </w:t>
      </w:r>
    </w:p>
    <w:p w14:paraId="7D0C8576" w14:textId="77777777" w:rsidR="007C679E" w:rsidRPr="007347A8" w:rsidRDefault="007C679E" w:rsidP="007C679E">
      <w:pPr>
        <w:rPr>
          <w:sz w:val="22"/>
          <w:szCs w:val="22"/>
        </w:rPr>
      </w:pPr>
    </w:p>
    <w:p w14:paraId="6468F760" w14:textId="77777777" w:rsidR="00DA739C" w:rsidRPr="007347A8" w:rsidRDefault="00DA739C">
      <w:pPr>
        <w:rPr>
          <w:sz w:val="22"/>
          <w:szCs w:val="22"/>
        </w:rPr>
      </w:pPr>
    </w:p>
    <w:sectPr w:rsidR="00DA739C" w:rsidRPr="007347A8" w:rsidSect="007347A8">
      <w:pgSz w:w="12240" w:h="15840"/>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1666"/>
    <w:multiLevelType w:val="hybridMultilevel"/>
    <w:tmpl w:val="C540C1A4"/>
    <w:lvl w:ilvl="0" w:tplc="07520F2E">
      <w:numFmt w:val="bullet"/>
      <w:lvlText w:val="—"/>
      <w:lvlJc w:val="left"/>
      <w:pPr>
        <w:ind w:left="740" w:hanging="380"/>
      </w:pPr>
      <w:rPr>
        <w:rFonts w:ascii="Geneva" w:eastAsiaTheme="minorEastAsia" w:hAnsi="Genev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9E"/>
    <w:rsid w:val="00125437"/>
    <w:rsid w:val="0032530C"/>
    <w:rsid w:val="007347A8"/>
    <w:rsid w:val="007C662C"/>
    <w:rsid w:val="007C679E"/>
    <w:rsid w:val="00903680"/>
    <w:rsid w:val="00DA73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BC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679E"/>
    <w:rPr>
      <w:color w:val="0000FF" w:themeColor="hyperlink"/>
      <w:u w:val="single"/>
    </w:rPr>
  </w:style>
  <w:style w:type="paragraph" w:styleId="Paragraphedeliste">
    <w:name w:val="List Paragraph"/>
    <w:basedOn w:val="Normal"/>
    <w:uiPriority w:val="34"/>
    <w:qFormat/>
    <w:rsid w:val="007347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679E"/>
    <w:rPr>
      <w:color w:val="0000FF" w:themeColor="hyperlink"/>
      <w:u w:val="single"/>
    </w:rPr>
  </w:style>
  <w:style w:type="paragraph" w:styleId="Paragraphedeliste">
    <w:name w:val="List Paragraph"/>
    <w:basedOn w:val="Normal"/>
    <w:uiPriority w:val="34"/>
    <w:qFormat/>
    <w:rsid w:val="0073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elix.maltais@lesdebrouillards.com" TargetMode="External"/><Relationship Id="rId7" Type="http://schemas.openxmlformats.org/officeDocument/2006/relationships/hyperlink" Target="mailto:noemie.larouche@curiumMa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355</Words>
  <Characters>1953</Characters>
  <Application>Microsoft Macintosh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Maltais</dc:creator>
  <cp:keywords/>
  <dc:description/>
  <cp:lastModifiedBy>Hélène Veilleux</cp:lastModifiedBy>
  <cp:revision>4</cp:revision>
  <cp:lastPrinted>2014-08-20T13:32:00Z</cp:lastPrinted>
  <dcterms:created xsi:type="dcterms:W3CDTF">2014-08-19T19:27:00Z</dcterms:created>
  <dcterms:modified xsi:type="dcterms:W3CDTF">2014-08-20T13:34:00Z</dcterms:modified>
</cp:coreProperties>
</file>